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AFB1" w14:textId="0797D8EC" w:rsidR="001F224E" w:rsidRPr="007B1731" w:rsidRDefault="00A43D6D" w:rsidP="001F224E">
      <w:pPr>
        <w:jc w:val="center"/>
        <w:rPr>
          <w:b/>
          <w:bCs/>
          <w:color w:val="833C0B" w:themeColor="accent2" w:themeShade="80"/>
          <w:sz w:val="28"/>
          <w:szCs w:val="28"/>
          <w:lang w:val="en-US"/>
        </w:rPr>
      </w:pPr>
      <w:bookmarkStart w:id="0" w:name="_Hlk51520372"/>
      <w:r w:rsidRPr="007B1731">
        <w:rPr>
          <w:b/>
          <w:bCs/>
          <w:color w:val="833C0B" w:themeColor="accent2" w:themeShade="80"/>
          <w:sz w:val="28"/>
          <w:szCs w:val="28"/>
          <w:lang w:val="en-US"/>
        </w:rPr>
        <w:t>Basic Program</w:t>
      </w:r>
      <w:r>
        <w:rPr>
          <w:b/>
          <w:bCs/>
          <w:color w:val="833C0B" w:themeColor="accent2" w:themeShade="80"/>
          <w:sz w:val="28"/>
          <w:szCs w:val="28"/>
          <w:lang w:val="en-US"/>
        </w:rPr>
        <w:t xml:space="preserve">, </w:t>
      </w:r>
      <w:r w:rsidR="001F224E" w:rsidRPr="007B1731">
        <w:rPr>
          <w:b/>
          <w:bCs/>
          <w:color w:val="833C0B" w:themeColor="accent2" w:themeShade="80"/>
          <w:sz w:val="28"/>
          <w:szCs w:val="28"/>
          <w:lang w:val="en-US"/>
        </w:rPr>
        <w:t xml:space="preserve">Jamyang Buddhist Centre, </w:t>
      </w:r>
    </w:p>
    <w:p w14:paraId="4DF6E8C4" w14:textId="0652AF03" w:rsidR="007B1731" w:rsidRPr="007B1731" w:rsidRDefault="00A43D6D" w:rsidP="001F224E">
      <w:pPr>
        <w:jc w:val="center"/>
        <w:rPr>
          <w:b/>
          <w:bCs/>
          <w:color w:val="833C0B" w:themeColor="accent2" w:themeShade="80"/>
          <w:sz w:val="28"/>
          <w:szCs w:val="28"/>
        </w:rPr>
      </w:pPr>
      <w:bookmarkStart w:id="1" w:name="_Hlk52206749"/>
      <w:bookmarkEnd w:id="0"/>
      <w:r>
        <w:rPr>
          <w:b/>
          <w:bCs/>
          <w:color w:val="833C0B" w:themeColor="accent2" w:themeShade="80"/>
          <w:sz w:val="28"/>
          <w:szCs w:val="28"/>
        </w:rPr>
        <w:t xml:space="preserve">By </w:t>
      </w:r>
      <w:r w:rsidR="007B1731" w:rsidRPr="007B1731">
        <w:rPr>
          <w:b/>
          <w:bCs/>
          <w:color w:val="833C0B" w:themeColor="accent2" w:themeShade="80"/>
          <w:sz w:val="28"/>
          <w:szCs w:val="28"/>
        </w:rPr>
        <w:t>Geshe Tenzin Namdak</w:t>
      </w:r>
    </w:p>
    <w:bookmarkEnd w:id="1"/>
    <w:p w14:paraId="48765C96" w14:textId="598C19D5" w:rsidR="001F224E" w:rsidRPr="007B1731" w:rsidRDefault="001F224E" w:rsidP="001F224E">
      <w:pPr>
        <w:jc w:val="center"/>
        <w:rPr>
          <w:b/>
          <w:bCs/>
          <w:color w:val="833C0B" w:themeColor="accent2" w:themeShade="80"/>
          <w:sz w:val="28"/>
          <w:szCs w:val="28"/>
        </w:rPr>
      </w:pPr>
      <w:r w:rsidRPr="007B1731">
        <w:rPr>
          <w:b/>
          <w:bCs/>
          <w:color w:val="833C0B" w:themeColor="accent2" w:themeShade="80"/>
          <w:sz w:val="28"/>
          <w:szCs w:val="28"/>
        </w:rPr>
        <w:t>Lam Rim</w:t>
      </w:r>
      <w:r w:rsidR="007B1731" w:rsidRPr="007B1731">
        <w:rPr>
          <w:b/>
          <w:bCs/>
          <w:color w:val="833C0B" w:themeColor="accent2" w:themeShade="80"/>
          <w:sz w:val="28"/>
          <w:szCs w:val="28"/>
        </w:rPr>
        <w:t xml:space="preserve">, </w:t>
      </w:r>
      <w:r w:rsidR="009642BC">
        <w:rPr>
          <w:b/>
          <w:bCs/>
          <w:color w:val="833C0B" w:themeColor="accent2" w:themeShade="80"/>
          <w:sz w:val="28"/>
          <w:szCs w:val="28"/>
        </w:rPr>
        <w:t>6-7 November</w:t>
      </w:r>
      <w:r w:rsidRPr="007B1731">
        <w:rPr>
          <w:b/>
          <w:bCs/>
          <w:color w:val="833C0B" w:themeColor="accent2" w:themeShade="80"/>
          <w:sz w:val="28"/>
          <w:szCs w:val="28"/>
        </w:rPr>
        <w:t xml:space="preserve"> 202</w:t>
      </w:r>
      <w:r w:rsidR="00E93E39">
        <w:rPr>
          <w:b/>
          <w:bCs/>
          <w:color w:val="833C0B" w:themeColor="accent2" w:themeShade="80"/>
          <w:sz w:val="28"/>
          <w:szCs w:val="28"/>
        </w:rPr>
        <w:t>1</w:t>
      </w:r>
    </w:p>
    <w:p w14:paraId="7FCAC127" w14:textId="26434CBB" w:rsidR="001F224E" w:rsidRPr="007B1731" w:rsidRDefault="001F224E" w:rsidP="001F224E">
      <w:pPr>
        <w:jc w:val="center"/>
        <w:rPr>
          <w:b/>
          <w:bCs/>
          <w:color w:val="833C0B" w:themeColor="accent2" w:themeShade="80"/>
          <w:sz w:val="28"/>
          <w:szCs w:val="28"/>
        </w:rPr>
      </w:pPr>
      <w:r w:rsidRPr="007B1731">
        <w:rPr>
          <w:b/>
          <w:bCs/>
          <w:color w:val="833C0B" w:themeColor="accent2" w:themeShade="80"/>
          <w:sz w:val="28"/>
          <w:szCs w:val="28"/>
        </w:rPr>
        <w:t>Discussion Questions</w:t>
      </w:r>
    </w:p>
    <w:p w14:paraId="0F0B5C23" w14:textId="77777777" w:rsidR="00F07A10" w:rsidRDefault="00F07A10" w:rsidP="00F07A10">
      <w:pPr>
        <w:rPr>
          <w:color w:val="000000" w:themeColor="text1"/>
        </w:rPr>
      </w:pPr>
    </w:p>
    <w:p w14:paraId="7EE372C7" w14:textId="2308FF20" w:rsidR="0049754F" w:rsidRPr="00F07A10" w:rsidRDefault="00F07A10" w:rsidP="00F07A10">
      <w:pPr>
        <w:rPr>
          <w:color w:val="000000" w:themeColor="text1"/>
        </w:rPr>
      </w:pPr>
      <w:r w:rsidRPr="00F07A10">
        <w:rPr>
          <w:color w:val="000000" w:themeColor="text1"/>
        </w:rPr>
        <w:t xml:space="preserve">These questions can be discussed during the </w:t>
      </w:r>
      <w:r>
        <w:rPr>
          <w:color w:val="000000" w:themeColor="text1"/>
        </w:rPr>
        <w:t xml:space="preserve">Sunday discussion session on the </w:t>
      </w:r>
      <w:r w:rsidRPr="00F07A10">
        <w:rPr>
          <w:color w:val="000000" w:themeColor="text1"/>
        </w:rPr>
        <w:t xml:space="preserve">actual teaching weekend and can </w:t>
      </w:r>
      <w:r w:rsidR="00BD64DA">
        <w:rPr>
          <w:color w:val="000000" w:themeColor="text1"/>
        </w:rPr>
        <w:t xml:space="preserve">also </w:t>
      </w:r>
      <w:r w:rsidRPr="00F07A10">
        <w:rPr>
          <w:color w:val="000000" w:themeColor="text1"/>
        </w:rPr>
        <w:t xml:space="preserve">be used during the review session with the </w:t>
      </w:r>
      <w:r>
        <w:rPr>
          <w:color w:val="000000" w:themeColor="text1"/>
        </w:rPr>
        <w:t>t</w:t>
      </w:r>
      <w:r w:rsidRPr="00F07A10">
        <w:rPr>
          <w:color w:val="000000" w:themeColor="text1"/>
        </w:rPr>
        <w:t xml:space="preserve">eaching </w:t>
      </w:r>
      <w:r>
        <w:rPr>
          <w:color w:val="000000" w:themeColor="text1"/>
        </w:rPr>
        <w:t>a</w:t>
      </w:r>
      <w:r w:rsidRPr="00F07A10">
        <w:rPr>
          <w:color w:val="000000" w:themeColor="text1"/>
        </w:rPr>
        <w:t>ssistant</w:t>
      </w:r>
      <w:r w:rsidR="00BD64DA">
        <w:rPr>
          <w:color w:val="000000" w:themeColor="text1"/>
        </w:rPr>
        <w:t>s</w:t>
      </w:r>
      <w:r w:rsidRPr="00F07A10">
        <w:rPr>
          <w:color w:val="000000" w:themeColor="text1"/>
        </w:rPr>
        <w:t xml:space="preserve"> and their cohorts. </w:t>
      </w:r>
    </w:p>
    <w:p w14:paraId="39AF7B35" w14:textId="77777777" w:rsidR="001F224E" w:rsidRPr="0049754F" w:rsidRDefault="001F224E" w:rsidP="0049754F">
      <w:pPr>
        <w:jc w:val="center"/>
        <w:rPr>
          <w:rFonts w:cstheme="minorHAnsi"/>
          <w:b/>
          <w:bCs/>
          <w:color w:val="833C0B" w:themeColor="accent2" w:themeShade="80"/>
        </w:rPr>
      </w:pPr>
    </w:p>
    <w:p w14:paraId="1786FBF8" w14:textId="77777777" w:rsidR="00E93E39" w:rsidRDefault="00E93E39" w:rsidP="00E93E39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a. What is the nature of calm abiding? </w:t>
      </w:r>
    </w:p>
    <w:p w14:paraId="4BCD66E1" w14:textId="77777777" w:rsidR="00E93E39" w:rsidRDefault="00E93E39" w:rsidP="00E93E39">
      <w:pPr>
        <w:pStyle w:val="ListParagraph"/>
        <w:autoSpaceDE w:val="0"/>
        <w:autoSpaceDN w:val="0"/>
        <w:adjustRightInd w:val="0"/>
      </w:pPr>
      <w:r>
        <w:t xml:space="preserve">b. What is the nature of special insight? </w:t>
      </w:r>
    </w:p>
    <w:p w14:paraId="6B06451D" w14:textId="21F09BD5" w:rsidR="00E93E39" w:rsidRDefault="00E93E39" w:rsidP="00E93E39">
      <w:pPr>
        <w:pStyle w:val="ListParagraph"/>
        <w:autoSpaceDE w:val="0"/>
        <w:autoSpaceDN w:val="0"/>
        <w:adjustRightInd w:val="0"/>
      </w:pPr>
      <w:r>
        <w:t>c. Why is it necessary to develop special insight after having attained calm abiding?</w:t>
      </w:r>
    </w:p>
    <w:p w14:paraId="269708E8" w14:textId="02C23DE2" w:rsidR="00E93E39" w:rsidRDefault="00E93E39" w:rsidP="00E93E39">
      <w:pPr>
        <w:autoSpaceDE w:val="0"/>
        <w:autoSpaceDN w:val="0"/>
        <w:adjustRightInd w:val="0"/>
      </w:pPr>
    </w:p>
    <w:p w14:paraId="70CCB089" w14:textId="5F96A135" w:rsidR="00E93E39" w:rsidRDefault="00E93E39" w:rsidP="00E93E39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How does Lama </w:t>
      </w:r>
      <w:proofErr w:type="spellStart"/>
      <w:r>
        <w:t>Tsongkhapa</w:t>
      </w:r>
      <w:proofErr w:type="spellEnd"/>
      <w:r>
        <w:t xml:space="preserve"> explain the need for developing calm abiding and special insight by way of an illustration?</w:t>
      </w:r>
    </w:p>
    <w:p w14:paraId="30B34B2B" w14:textId="4113E5EF" w:rsidR="00E93E39" w:rsidRDefault="00E93E39" w:rsidP="00E93E39">
      <w:pPr>
        <w:autoSpaceDE w:val="0"/>
        <w:autoSpaceDN w:val="0"/>
        <w:adjustRightInd w:val="0"/>
      </w:pPr>
    </w:p>
    <w:p w14:paraId="43738BA3" w14:textId="77777777" w:rsidR="00E93E39" w:rsidRDefault="00E93E39" w:rsidP="00E93E39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 xml:space="preserve">When cultivating calm abiding, it is important to counteract laziness from the very beginning. </w:t>
      </w:r>
    </w:p>
    <w:p w14:paraId="24777259" w14:textId="77777777" w:rsidR="00E93E39" w:rsidRDefault="00E93E39" w:rsidP="00E93E39">
      <w:pPr>
        <w:autoSpaceDE w:val="0"/>
        <w:autoSpaceDN w:val="0"/>
        <w:adjustRightInd w:val="0"/>
        <w:ind w:firstLine="720"/>
      </w:pPr>
      <w:r>
        <w:t xml:space="preserve">a. Why is this so crucial? </w:t>
      </w:r>
    </w:p>
    <w:p w14:paraId="34254D1E" w14:textId="77777777" w:rsidR="00E93E39" w:rsidRDefault="00E93E39" w:rsidP="00E93E39">
      <w:pPr>
        <w:autoSpaceDE w:val="0"/>
        <w:autoSpaceDN w:val="0"/>
        <w:adjustRightInd w:val="0"/>
        <w:ind w:firstLine="720"/>
      </w:pPr>
      <w:r>
        <w:t xml:space="preserve">b. What are the antidotes to laziness? </w:t>
      </w:r>
    </w:p>
    <w:p w14:paraId="3368CCD4" w14:textId="304C1A42" w:rsidR="00E93E39" w:rsidRDefault="00E93E39" w:rsidP="00E93E39">
      <w:pPr>
        <w:autoSpaceDE w:val="0"/>
        <w:autoSpaceDN w:val="0"/>
        <w:adjustRightInd w:val="0"/>
        <w:ind w:left="720"/>
      </w:pPr>
      <w:r>
        <w:t>c. Briefly describe each of them and how they support and generate each other and stop laziness.</w:t>
      </w:r>
    </w:p>
    <w:p w14:paraId="3374BD8F" w14:textId="2098F19D" w:rsidR="00E93E39" w:rsidRDefault="00E93E39" w:rsidP="00E93E39">
      <w:pPr>
        <w:autoSpaceDE w:val="0"/>
        <w:autoSpaceDN w:val="0"/>
        <w:adjustRightInd w:val="0"/>
      </w:pPr>
    </w:p>
    <w:p w14:paraId="2679E5A2" w14:textId="179EF68D" w:rsidR="00E93E39" w:rsidRDefault="00E93E39" w:rsidP="00E93E39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>What is mindfulness and alertness/introspection/vigilance and why are these two mental factors so important to develop?</w:t>
      </w:r>
    </w:p>
    <w:p w14:paraId="6EBA5315" w14:textId="7D124DCD" w:rsidR="00E93E39" w:rsidRDefault="00E93E39" w:rsidP="00E93E39">
      <w:pPr>
        <w:autoSpaceDE w:val="0"/>
        <w:autoSpaceDN w:val="0"/>
        <w:adjustRightInd w:val="0"/>
        <w:ind w:left="720"/>
      </w:pPr>
    </w:p>
    <w:p w14:paraId="423FB75F" w14:textId="31B38B8C" w:rsidR="00E93E39" w:rsidRDefault="00E93E39" w:rsidP="00E93E39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>
        <w:t>Explain the process of how to attain calm abiding by way of the nine stages, the six powers, and the four applications or attentions</w:t>
      </w:r>
    </w:p>
    <w:sectPr w:rsidR="00E93E3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F8A1" w14:textId="77777777" w:rsidR="00055992" w:rsidRDefault="00055992" w:rsidP="001F224E">
      <w:r>
        <w:separator/>
      </w:r>
    </w:p>
  </w:endnote>
  <w:endnote w:type="continuationSeparator" w:id="0">
    <w:p w14:paraId="37BF79E4" w14:textId="77777777" w:rsidR="00055992" w:rsidRDefault="00055992" w:rsidP="001F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088F5" w14:textId="4C5C4EB8" w:rsidR="001F224E" w:rsidRDefault="001F224E" w:rsidP="001F224E">
    <w:pPr>
      <w:pStyle w:val="Footer"/>
      <w:jc w:val="center"/>
    </w:pPr>
    <w:bookmarkStart w:id="2" w:name="_Hlk51516833"/>
    <w:bookmarkStart w:id="3" w:name="_Hlk51516834"/>
    <w:r w:rsidRPr="00876BFB">
      <w:rPr>
        <w:b/>
        <w:bCs/>
        <w:color w:val="833C0B" w:themeColor="accent2" w:themeShade="80"/>
        <w:lang w:val="en-US"/>
      </w:rPr>
      <w:t xml:space="preserve">Jamyang Buddhist Centre, BP </w:t>
    </w:r>
    <w:r>
      <w:rPr>
        <w:b/>
        <w:bCs/>
        <w:color w:val="833C0B" w:themeColor="accent2" w:themeShade="80"/>
        <w:lang w:val="en-US"/>
      </w:rPr>
      <w:t>Discussion</w:t>
    </w:r>
    <w:r w:rsidRPr="00876BFB">
      <w:rPr>
        <w:b/>
        <w:bCs/>
        <w:color w:val="833C0B" w:themeColor="accent2" w:themeShade="80"/>
        <w:lang w:val="en-US"/>
      </w:rPr>
      <w:t xml:space="preserve"> Questions</w:t>
    </w:r>
    <w:bookmarkEnd w:id="2"/>
    <w:bookmarkEnd w:id="3"/>
    <w:r>
      <w:rPr>
        <w:b/>
        <w:bCs/>
        <w:color w:val="833C0B" w:themeColor="accent2" w:themeShade="80"/>
        <w:lang w:val="en-US"/>
      </w:rPr>
      <w:t xml:space="preserve">                                                                            </w:t>
    </w:r>
    <w:sdt>
      <w:sdtPr>
        <w:id w:val="-91979871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32DCDC95" w14:textId="77777777" w:rsidR="001F224E" w:rsidRDefault="001F22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E1945" w14:textId="77777777" w:rsidR="00055992" w:rsidRDefault="00055992" w:rsidP="001F224E">
      <w:r>
        <w:separator/>
      </w:r>
    </w:p>
  </w:footnote>
  <w:footnote w:type="continuationSeparator" w:id="0">
    <w:p w14:paraId="4B15DC05" w14:textId="77777777" w:rsidR="00055992" w:rsidRDefault="00055992" w:rsidP="001F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A79C2"/>
    <w:multiLevelType w:val="hybridMultilevel"/>
    <w:tmpl w:val="79041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B5D87"/>
    <w:multiLevelType w:val="hybridMultilevel"/>
    <w:tmpl w:val="79041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52615"/>
    <w:multiLevelType w:val="hybridMultilevel"/>
    <w:tmpl w:val="CF46378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76258"/>
    <w:multiLevelType w:val="hybridMultilevel"/>
    <w:tmpl w:val="7DCA23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22"/>
    <w:rsid w:val="00055992"/>
    <w:rsid w:val="001F224E"/>
    <w:rsid w:val="00243943"/>
    <w:rsid w:val="003B3467"/>
    <w:rsid w:val="0049754F"/>
    <w:rsid w:val="007B1731"/>
    <w:rsid w:val="008255E5"/>
    <w:rsid w:val="00892E22"/>
    <w:rsid w:val="009642BC"/>
    <w:rsid w:val="00A43D6D"/>
    <w:rsid w:val="00A602CD"/>
    <w:rsid w:val="00BD64DA"/>
    <w:rsid w:val="00D17E42"/>
    <w:rsid w:val="00E93E39"/>
    <w:rsid w:val="00F0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EB75C"/>
  <w15:chartTrackingRefBased/>
  <w15:docId w15:val="{A5A09805-A740-4525-B3FD-C9A44C5E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2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24E"/>
  </w:style>
  <w:style w:type="paragraph" w:styleId="Footer">
    <w:name w:val="footer"/>
    <w:basedOn w:val="Normal"/>
    <w:link w:val="FooterChar"/>
    <w:uiPriority w:val="99"/>
    <w:unhideWhenUsed/>
    <w:rsid w:val="001F22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24E"/>
  </w:style>
  <w:style w:type="paragraph" w:styleId="ListParagraph">
    <w:name w:val="List Paragraph"/>
    <w:basedOn w:val="Normal"/>
    <w:uiPriority w:val="34"/>
    <w:qFormat/>
    <w:rsid w:val="001F22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Geshe Namdak</dc:creator>
  <cp:keywords/>
  <dc:description/>
  <cp:lastModifiedBy>Geshe Namdak</cp:lastModifiedBy>
  <cp:revision>2</cp:revision>
  <dcterms:created xsi:type="dcterms:W3CDTF">2021-11-04T16:44:00Z</dcterms:created>
  <dcterms:modified xsi:type="dcterms:W3CDTF">2021-11-04T16:44:00Z</dcterms:modified>
</cp:coreProperties>
</file>